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F2" w:rsidRPr="00DA1C57" w:rsidRDefault="003E1CF2" w:rsidP="003E1CF2">
      <w:pPr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DA1C57">
        <w:rPr>
          <w:rFonts w:asciiTheme="majorHAnsi" w:hAnsiTheme="majorHAnsi"/>
          <w:b/>
          <w:sz w:val="24"/>
        </w:rPr>
        <w:t>POZIV STUDENTIMA ZA 5 JUBILARNI COKE SUMMERSHIP PROGRAM PRAKSE</w:t>
      </w:r>
    </w:p>
    <w:p w:rsidR="003E1CF2" w:rsidRDefault="003E1CF2" w:rsidP="003E1CF2">
      <w:pPr>
        <w:jc w:val="center"/>
        <w:rPr>
          <w:rFonts w:asciiTheme="majorHAnsi" w:hAnsiTheme="majorHAnsi"/>
          <w:b/>
          <w:sz w:val="24"/>
        </w:rPr>
      </w:pPr>
      <w:r w:rsidRPr="00DA1C57">
        <w:rPr>
          <w:rFonts w:asciiTheme="majorHAnsi" w:hAnsiTheme="majorHAnsi"/>
          <w:b/>
          <w:sz w:val="24"/>
        </w:rPr>
        <w:t>ZABAVITE SE STIČUĆI ZNANJA I POSLOVNO ISKUSTVO</w:t>
      </w:r>
    </w:p>
    <w:p w:rsidR="003E1CF2" w:rsidRDefault="003E1CF2" w:rsidP="003E1CF2">
      <w:pPr>
        <w:ind w:left="-284"/>
        <w:jc w:val="both"/>
        <w:rPr>
          <w:rFonts w:asciiTheme="majorHAnsi" w:hAnsiTheme="majorHAnsi"/>
          <w:sz w:val="24"/>
          <w:highlight w:val="yellow"/>
        </w:rPr>
      </w:pPr>
    </w:p>
    <w:p w:rsidR="003E1CF2" w:rsidRDefault="003E1CF2" w:rsidP="003E1CF2">
      <w:pPr>
        <w:ind w:left="-284"/>
        <w:jc w:val="both"/>
        <w:rPr>
          <w:rFonts w:asciiTheme="majorHAnsi" w:hAnsiTheme="majorHAnsi"/>
          <w:sz w:val="24"/>
          <w:highlight w:val="yellow"/>
        </w:rPr>
      </w:pPr>
    </w:p>
    <w:p w:rsidR="003E1CF2" w:rsidRDefault="00A130BD" w:rsidP="003E1CF2">
      <w:pPr>
        <w:ind w:left="-284"/>
        <w:jc w:val="both"/>
        <w:rPr>
          <w:rFonts w:asciiTheme="majorHAnsi" w:hAnsiTheme="majorHAnsi"/>
          <w:sz w:val="24"/>
        </w:rPr>
      </w:pPr>
      <w:proofErr w:type="spellStart"/>
      <w:r w:rsidRPr="00A130BD">
        <w:rPr>
          <w:rFonts w:asciiTheme="majorHAnsi" w:hAnsiTheme="majorHAnsi"/>
          <w:sz w:val="24"/>
        </w:rPr>
        <w:t>Tehnološko</w:t>
      </w:r>
      <w:proofErr w:type="spellEnd"/>
      <w:r w:rsidRPr="00A130B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–</w:t>
      </w:r>
      <w:r w:rsidRPr="00A130BD">
        <w:rPr>
          <w:rFonts w:asciiTheme="majorHAnsi" w:hAnsiTheme="majorHAnsi"/>
          <w:sz w:val="24"/>
        </w:rPr>
        <w:t xml:space="preserve"> </w:t>
      </w:r>
      <w:proofErr w:type="spellStart"/>
      <w:r w:rsidRPr="00A130BD">
        <w:rPr>
          <w:rFonts w:asciiTheme="majorHAnsi" w:hAnsiTheme="majorHAnsi"/>
          <w:sz w:val="24"/>
        </w:rPr>
        <w:t>metalurški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 w:rsidR="003E1CF2">
        <w:rPr>
          <w:rFonts w:asciiTheme="majorHAnsi" w:hAnsiTheme="majorHAnsi"/>
          <w:sz w:val="24"/>
        </w:rPr>
        <w:t>fakultet</w:t>
      </w:r>
      <w:proofErr w:type="spellEnd"/>
      <w:r w:rsidR="003E1CF2">
        <w:rPr>
          <w:rFonts w:asciiTheme="majorHAnsi" w:hAnsiTheme="majorHAnsi"/>
          <w:sz w:val="24"/>
        </w:rPr>
        <w:t xml:space="preserve"> </w:t>
      </w:r>
      <w:proofErr w:type="spellStart"/>
      <w:r w:rsidR="003E1CF2">
        <w:rPr>
          <w:rFonts w:asciiTheme="majorHAnsi" w:hAnsiTheme="majorHAnsi"/>
          <w:sz w:val="24"/>
        </w:rPr>
        <w:t>Univerziteta</w:t>
      </w:r>
      <w:proofErr w:type="spellEnd"/>
      <w:r w:rsidR="003E1CF2">
        <w:rPr>
          <w:rFonts w:asciiTheme="majorHAnsi" w:hAnsiTheme="majorHAnsi"/>
          <w:sz w:val="24"/>
        </w:rPr>
        <w:t xml:space="preserve"> u </w:t>
      </w:r>
      <w:proofErr w:type="spellStart"/>
      <w:r w:rsidR="003E1CF2">
        <w:rPr>
          <w:rFonts w:asciiTheme="majorHAnsi" w:hAnsiTheme="majorHAnsi"/>
          <w:sz w:val="24"/>
        </w:rPr>
        <w:t>Beogradu</w:t>
      </w:r>
      <w:proofErr w:type="spellEnd"/>
      <w:r w:rsidR="003E1CF2">
        <w:rPr>
          <w:rFonts w:asciiTheme="majorHAnsi" w:hAnsiTheme="majorHAnsi"/>
          <w:sz w:val="24"/>
        </w:rPr>
        <w:t xml:space="preserve"> </w:t>
      </w:r>
      <w:proofErr w:type="spellStart"/>
      <w:r w:rsidR="003E1CF2">
        <w:rPr>
          <w:rFonts w:asciiTheme="majorHAnsi" w:hAnsiTheme="majorHAnsi"/>
          <w:sz w:val="24"/>
        </w:rPr>
        <w:t>poziva</w:t>
      </w:r>
      <w:proofErr w:type="spellEnd"/>
      <w:r w:rsidR="003E1CF2">
        <w:rPr>
          <w:rFonts w:asciiTheme="majorHAnsi" w:hAnsiTheme="majorHAnsi"/>
          <w:sz w:val="24"/>
        </w:rPr>
        <w:t xml:space="preserve"> sve studente treće i četvrte godine, apsolvente, diplomce, kao i polaznike master studija da se prijave </w:t>
      </w:r>
      <w:proofErr w:type="gramStart"/>
      <w:r w:rsidR="003E1CF2">
        <w:rPr>
          <w:rFonts w:asciiTheme="majorHAnsi" w:hAnsiTheme="majorHAnsi"/>
          <w:sz w:val="24"/>
        </w:rPr>
        <w:t>na</w:t>
      </w:r>
      <w:proofErr w:type="gramEnd"/>
      <w:r w:rsidR="003E1CF2">
        <w:rPr>
          <w:rFonts w:asciiTheme="majorHAnsi" w:hAnsiTheme="majorHAnsi"/>
          <w:sz w:val="24"/>
        </w:rPr>
        <w:t xml:space="preserve"> jedinstven, peti jubilarni, Coke Summership program prakse, u organizaciji Coca-Cola HBC Srbija. </w:t>
      </w:r>
    </w:p>
    <w:p w:rsidR="003E1CF2" w:rsidRPr="00DA1C57" w:rsidRDefault="003E1CF2" w:rsidP="003E1CF2">
      <w:pPr>
        <w:ind w:left="-284"/>
        <w:jc w:val="both"/>
        <w:rPr>
          <w:rFonts w:asciiTheme="majorHAnsi" w:hAnsiTheme="majorHAnsi"/>
          <w:b/>
          <w:sz w:val="24"/>
        </w:rPr>
      </w:pPr>
      <w:r w:rsidRPr="00DA1C57">
        <w:rPr>
          <w:rFonts w:asciiTheme="majorHAnsi" w:hAnsiTheme="majorHAnsi"/>
          <w:b/>
          <w:sz w:val="24"/>
        </w:rPr>
        <w:t xml:space="preserve">Svi zainteresovani studenti koji žele da povećaju sebi šanse za uspešan početak poslovne karijere, steknu dodatna znanja i provedu uzbudljivo leto, mogu se prijaviti u periodu od 18. aprila do 19. maja na sajtu </w:t>
      </w:r>
      <w:hyperlink r:id="rId7" w:history="1">
        <w:r w:rsidRPr="0074741D">
          <w:rPr>
            <w:rStyle w:val="Hyperlink"/>
            <w:rFonts w:asciiTheme="majorHAnsi" w:hAnsiTheme="majorHAnsi"/>
            <w:b/>
            <w:sz w:val="24"/>
          </w:rPr>
          <w:t>www.cokesummership.com</w:t>
        </w:r>
      </w:hyperlink>
      <w:r>
        <w:rPr>
          <w:rFonts w:asciiTheme="majorHAnsi" w:hAnsiTheme="majorHAnsi"/>
          <w:b/>
          <w:sz w:val="24"/>
        </w:rPr>
        <w:t xml:space="preserve"> </w:t>
      </w:r>
      <w:r w:rsidRPr="00DA1C57">
        <w:rPr>
          <w:rFonts w:asciiTheme="majorHAnsi" w:hAnsiTheme="majorHAnsi"/>
          <w:b/>
          <w:sz w:val="24"/>
        </w:rPr>
        <w:t>.</w:t>
      </w:r>
    </w:p>
    <w:p w:rsidR="003E1CF2" w:rsidRDefault="003E1CF2" w:rsidP="003E1CF2">
      <w:pPr>
        <w:ind w:left="-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Program prakse pruža priliku studentima da kroz rad sa mentorima, edukaciju, treninge i upoznavanje funkcionisanja velikog poslovnog sistema uspešno započnu poslovnu karijeru. U programu je do sada učestvovalo preko 120 polaznika, a više od 40 njih je nakon prakse dobilo posao u kompaniji. </w:t>
      </w:r>
    </w:p>
    <w:p w:rsidR="003E1CF2" w:rsidRDefault="003E1CF2" w:rsidP="003E1CF2">
      <w:pPr>
        <w:ind w:left="-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Tokom šestonedeljnog programa, studenti će imati priliku da usavrše svoje liderske sposobnosti, poslovnu komunikaciju i efikasno upravljanje vremenom, veštine u upravljanju projektima, kao i veštine prezentovanja. Na nedeljnom nivou, polaznici će imati priliku da stiču iskustvo kroz četiri dana rada na konkretnom projektu sa mentorom i jedan dan interaktivnih predavanja, u kojima su predavači top menadžeri kompanije, ali i stručnjaci iz poslovnih organizacija sa kojima kompanija sarađuje. </w:t>
      </w:r>
    </w:p>
    <w:p w:rsidR="003E1CF2" w:rsidRPr="00DA1C57" w:rsidRDefault="003E1CF2" w:rsidP="003E1CF2">
      <w:pPr>
        <w:ind w:left="-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Potvrdu o završenoj praksi dobijaju svi studenti koji završe program, ali i ulaze u bazu za potencijalne zaposlene kompanije Coca-Cola HBC Srbija. </w:t>
      </w:r>
    </w:p>
    <w:p w:rsidR="003E1CF2" w:rsidRDefault="003E1CF2" w:rsidP="003E1CF2">
      <w:pPr>
        <w:ind w:left="-270"/>
        <w:jc w:val="both"/>
        <w:rPr>
          <w:rFonts w:ascii="Garamond" w:hAnsi="Garamond"/>
          <w:sz w:val="24"/>
          <w:szCs w:val="24"/>
        </w:rPr>
      </w:pPr>
    </w:p>
    <w:p w:rsidR="00613388" w:rsidRPr="00014593" w:rsidRDefault="002504FA">
      <w:pPr>
        <w:rPr>
          <w:rFonts w:ascii="Efra" w:hAnsi="Efra"/>
        </w:rPr>
      </w:pPr>
    </w:p>
    <w:sectPr w:rsidR="00613388" w:rsidRPr="00014593" w:rsidSect="009876FF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FA" w:rsidRDefault="002504FA" w:rsidP="00014593">
      <w:pPr>
        <w:spacing w:after="0" w:line="240" w:lineRule="auto"/>
      </w:pPr>
      <w:r>
        <w:separator/>
      </w:r>
    </w:p>
  </w:endnote>
  <w:endnote w:type="continuationSeparator" w:id="0">
    <w:p w:rsidR="002504FA" w:rsidRDefault="002504FA" w:rsidP="0001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fr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93" w:rsidRDefault="007A76AC">
    <w:pPr>
      <w:pStyle w:val="Footer"/>
    </w:pPr>
    <w:r w:rsidRPr="007A76A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9692</wp:posOffset>
          </wp:positionV>
          <wp:extent cx="7600950" cy="465221"/>
          <wp:effectExtent l="19050" t="0" r="0" b="0"/>
          <wp:wrapThrough wrapText="bothSides">
            <wp:wrapPolygon edited="0">
              <wp:start x="-54" y="0"/>
              <wp:lineTo x="-54" y="20361"/>
              <wp:lineTo x="21600" y="20361"/>
              <wp:lineTo x="21600" y="0"/>
              <wp:lineTo x="-54" y="0"/>
            </wp:wrapPolygon>
          </wp:wrapThrough>
          <wp:docPr id="2" name="Picture 0" descr="03 Futer S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 Futer S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FA" w:rsidRDefault="002504FA" w:rsidP="00014593">
      <w:pPr>
        <w:spacing w:after="0" w:line="240" w:lineRule="auto"/>
      </w:pPr>
      <w:r>
        <w:separator/>
      </w:r>
    </w:p>
  </w:footnote>
  <w:footnote w:type="continuationSeparator" w:id="0">
    <w:p w:rsidR="002504FA" w:rsidRDefault="002504FA" w:rsidP="0001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93" w:rsidRDefault="001E433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-476250</wp:posOffset>
          </wp:positionV>
          <wp:extent cx="7505065" cy="1733550"/>
          <wp:effectExtent l="19050" t="0" r="635" b="0"/>
          <wp:wrapThrough wrapText="bothSides">
            <wp:wrapPolygon edited="0">
              <wp:start x="-55" y="0"/>
              <wp:lineTo x="-55" y="21363"/>
              <wp:lineTo x="21602" y="21363"/>
              <wp:lineTo x="21602" y="0"/>
              <wp:lineTo x="-55" y="0"/>
            </wp:wrapPolygon>
          </wp:wrapThrough>
          <wp:docPr id="8" name="Picture 7" descr="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065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93"/>
    <w:rsid w:val="00014593"/>
    <w:rsid w:val="00041C18"/>
    <w:rsid w:val="00132B3C"/>
    <w:rsid w:val="00194EE2"/>
    <w:rsid w:val="001E433F"/>
    <w:rsid w:val="002504FA"/>
    <w:rsid w:val="003E1CF2"/>
    <w:rsid w:val="00446DE3"/>
    <w:rsid w:val="00622D77"/>
    <w:rsid w:val="006D7EEB"/>
    <w:rsid w:val="00714C77"/>
    <w:rsid w:val="007A76AC"/>
    <w:rsid w:val="00811DD8"/>
    <w:rsid w:val="009876FF"/>
    <w:rsid w:val="00A047D3"/>
    <w:rsid w:val="00A130BD"/>
    <w:rsid w:val="00A8398F"/>
    <w:rsid w:val="00AC0AB8"/>
    <w:rsid w:val="00C16BF8"/>
    <w:rsid w:val="00C36275"/>
    <w:rsid w:val="00CA46AF"/>
    <w:rsid w:val="00D2131E"/>
    <w:rsid w:val="00E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593"/>
  </w:style>
  <w:style w:type="paragraph" w:styleId="Footer">
    <w:name w:val="footer"/>
    <w:basedOn w:val="Normal"/>
    <w:link w:val="FooterChar"/>
    <w:uiPriority w:val="99"/>
    <w:semiHidden/>
    <w:unhideWhenUsed/>
    <w:rsid w:val="0001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593"/>
  </w:style>
  <w:style w:type="paragraph" w:styleId="BalloonText">
    <w:name w:val="Balloon Text"/>
    <w:basedOn w:val="Normal"/>
    <w:link w:val="BalloonTextChar"/>
    <w:uiPriority w:val="99"/>
    <w:semiHidden/>
    <w:unhideWhenUsed/>
    <w:rsid w:val="0001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593"/>
  </w:style>
  <w:style w:type="paragraph" w:styleId="Footer">
    <w:name w:val="footer"/>
    <w:basedOn w:val="Normal"/>
    <w:link w:val="FooterChar"/>
    <w:uiPriority w:val="99"/>
    <w:semiHidden/>
    <w:unhideWhenUsed/>
    <w:rsid w:val="0001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593"/>
  </w:style>
  <w:style w:type="paragraph" w:styleId="BalloonText">
    <w:name w:val="Balloon Text"/>
    <w:basedOn w:val="Normal"/>
    <w:link w:val="BalloonTextChar"/>
    <w:uiPriority w:val="99"/>
    <w:semiHidden/>
    <w:unhideWhenUsed/>
    <w:rsid w:val="0001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kesummershi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Zorka</cp:lastModifiedBy>
  <cp:revision>2</cp:revision>
  <dcterms:created xsi:type="dcterms:W3CDTF">2017-05-12T11:27:00Z</dcterms:created>
  <dcterms:modified xsi:type="dcterms:W3CDTF">2017-05-12T11:27:00Z</dcterms:modified>
</cp:coreProperties>
</file>